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8846B6" w:rsidP="1B274A49" w:rsidRDefault="00782F3D" w14:paraId="4B81CFD0" w14:textId="290F1B11">
      <w:pPr>
        <w:spacing w:line="540" w:lineRule="exact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Webinars</w:t>
      </w:r>
    </w:p>
    <w:p w:rsidR="008846B6" w:rsidP="1B274A49" w:rsidRDefault="00782F3D" w14:paraId="335EB0AD" w14:textId="473AFFE8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66831813" w14:textId="53CF3F22">
      <w:pPr>
        <w:pStyle w:val="Heading1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lang w:val="en-US"/>
        </w:rPr>
        <w:t>Tuesday 28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vertAlign w:val="superscript"/>
          <w:lang w:val="en-US"/>
        </w:rPr>
        <w:t>th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lang w:val="en-US"/>
        </w:rPr>
        <w:t xml:space="preserve"> April</w:t>
      </w:r>
    </w:p>
    <w:p w:rsidR="008846B6" w:rsidP="1B274A49" w:rsidRDefault="00782F3D" w14:paraId="27DC2AA5" w14:textId="2DF1E1CC">
      <w:pPr>
        <w:pStyle w:val="ListParagraph"/>
        <w:numPr>
          <w:ilvl w:val="0"/>
          <w:numId w:val="2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7am BST:</w:t>
      </w:r>
    </w:p>
    <w:p w:rsidR="008846B6" w:rsidP="1B274A49" w:rsidRDefault="00782F3D" w14:paraId="02C958F1" w14:textId="141AB30F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VALD Performance: Accelerating performance for game demands (Live Q+A)</w:t>
      </w:r>
    </w:p>
    <w:p w:rsidR="008846B6" w:rsidP="1B274A49" w:rsidRDefault="00782F3D" w14:paraId="4CA886C6" w14:textId="389C77D2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David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Howarth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: Connacht Rugby</w:t>
      </w:r>
    </w:p>
    <w:p w:rsidR="008846B6" w:rsidP="1B274A49" w:rsidRDefault="00782F3D" w14:paraId="118DE5B6" w14:textId="080DA211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Blake McLean: University of Technology Sydney</w:t>
      </w:r>
    </w:p>
    <w:p w:rsidR="008846B6" w:rsidP="1B274A49" w:rsidRDefault="00782F3D" w14:paraId="3ACD4BE1" w14:textId="0513CBB4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Dr Billy Hulin: St George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Illawara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Dragons RLFC and University of Wollongong </w:t>
      </w:r>
    </w:p>
    <w:p w:rsidR="008846B6" w:rsidP="1B274A49" w:rsidRDefault="00782F3D" w14:paraId="61F48765" w14:textId="69951411">
      <w:pPr>
        <w:ind w:firstLine="720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Register here: </w:t>
      </w:r>
      <w:hyperlink r:id="Rfe4b0124c73a421c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u w:val="single"/>
            <w:lang w:val="en-GB"/>
          </w:rPr>
          <w:t>http://win.valdperformance.com/register-online-series/</w:t>
        </w:r>
      </w:hyperlink>
    </w:p>
    <w:p w:rsidR="008846B6" w:rsidP="1B274A49" w:rsidRDefault="00782F3D" w14:paraId="5D92FD59" w14:textId="3EF8F006">
      <w:pPr>
        <w:ind w:firstLine="72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5C0F8B13" w14:textId="5CD32628">
      <w:pPr>
        <w:jc w:val="center"/>
      </w:pPr>
      <w:r>
        <w:drawing>
          <wp:inline wp14:editId="7A060C7C" wp14:anchorId="588AC06F">
            <wp:extent cx="4572000" cy="2571750"/>
            <wp:effectExtent l="0" t="0" r="0" b="0"/>
            <wp:docPr id="3262218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db81b468d745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B6" w:rsidP="1B274A49" w:rsidRDefault="00782F3D" w14:paraId="1F60EE10" w14:textId="4626DCA8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53C8E3A0" w14:textId="203B9B79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3DFA996D" w14:textId="3A1E8F33">
      <w:pPr>
        <w:pStyle w:val="ListParagraph"/>
        <w:numPr>
          <w:ilvl w:val="0"/>
          <w:numId w:val="2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7pm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: </w:t>
      </w:r>
    </w:p>
    <w:p w:rsidR="008846B6" w:rsidP="1B274A49" w:rsidRDefault="00782F3D" w14:paraId="3C0E2864" w14:textId="7C69A884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England Rugby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"Refereeing </w:t>
      </w:r>
      <w:proofErr w:type="gram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the  tackle</w:t>
      </w:r>
      <w:proofErr w:type="gram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" with international referees Ian Tempest &amp; Christophe Ridley. Register here </w:t>
      </w:r>
      <w:hyperlink r:id="Red5af1ade50f4a20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u w:val="single"/>
            <w:lang w:val="en-GB"/>
          </w:rPr>
          <w:t>https://t.co/RaU8tz5puA?amp=1</w:t>
        </w:r>
      </w:hyperlink>
    </w:p>
    <w:p w:rsidR="008846B6" w:rsidP="1B274A49" w:rsidRDefault="00782F3D" w14:paraId="38510BF1" w14:textId="717B227A">
      <w:pPr/>
      <w:r>
        <w:br w:type="page"/>
      </w:r>
    </w:p>
    <w:p w:rsidR="008846B6" w:rsidP="1B274A49" w:rsidRDefault="00782F3D" w14:paraId="1AC84CFE" w14:textId="2592DB32">
      <w:pPr>
        <w:pStyle w:val="Normal"/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FF"/>
          <w:sz w:val="24"/>
          <w:szCs w:val="24"/>
          <w:u w:val="single"/>
          <w:lang w:val="en-GB"/>
        </w:rPr>
      </w:pPr>
    </w:p>
    <w:p w:rsidR="008846B6" w:rsidP="1B274A49" w:rsidRDefault="00782F3D" w14:paraId="7D5C4371" w14:textId="6B67D2CC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25F909B9" w14:textId="0BF62E16">
      <w:pPr>
        <w:pStyle w:val="ListParagraph"/>
        <w:numPr>
          <w:ilvl w:val="0"/>
          <w:numId w:val="2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7.30pm: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2AF159D4" w14:textId="1FD7E911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GAA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"Becoming a better coach" with Wade Gilbert (Prof of Kinesiology at California State University). Register here </w:t>
      </w:r>
      <w:hyperlink r:id="Ra052200297be4e1e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u w:val="single"/>
            <w:lang w:val="en-GB"/>
          </w:rPr>
          <w:t>https://learning.gaa.ie/gaacoachwebinar2020</w:t>
        </w:r>
      </w:hyperlink>
    </w:p>
    <w:p w:rsidR="008846B6" w:rsidP="1B274A49" w:rsidRDefault="00782F3D" w14:paraId="438850B6" w14:textId="2C193ACA">
      <w:pPr>
        <w:pStyle w:val="Normal"/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FF"/>
          <w:sz w:val="24"/>
          <w:szCs w:val="24"/>
          <w:u w:val="single"/>
          <w:lang w:val="en-GB"/>
        </w:rPr>
      </w:pPr>
    </w:p>
    <w:p w:rsidR="008846B6" w:rsidP="1B274A49" w:rsidRDefault="00782F3D" w14:paraId="75E7279D" w14:textId="75CAB173">
      <w:pPr>
        <w:jc w:val="center"/>
      </w:pPr>
      <w:r>
        <w:drawing>
          <wp:inline wp14:editId="7F2E0DF3" wp14:anchorId="2B4B4913">
            <wp:extent cx="3257550" cy="4572000"/>
            <wp:effectExtent l="0" t="0" r="0" b="0"/>
            <wp:docPr id="459120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355138682d4b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B6" w:rsidP="1B274A49" w:rsidRDefault="00782F3D" w14:paraId="04F9E3A7" w14:textId="7D01F11F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1A2F4D99" w14:textId="349C30C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7FD0398D" w14:textId="48A7519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4D2A3C88" w14:textId="3BCA8A4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128DFE3A" w14:textId="7E792CE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4671CA89" w14:textId="7021C1F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2222A07A" w14:textId="43A83F95">
      <w:pPr>
        <w:spacing w:line="540" w:lineRule="exact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39825C70" w14:textId="61BA8B2B">
      <w:pPr>
        <w:spacing w:line="540" w:lineRule="exact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8846B6" w:rsidP="1B274A49" w:rsidRDefault="00782F3D" w14:paraId="1F80087E" w14:textId="691550AB">
      <w:pPr>
        <w:spacing w:line="540" w:lineRule="exact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8846B6" w:rsidP="1B274A49" w:rsidRDefault="00782F3D" w14:paraId="186EB4E5" w14:textId="18109EA1">
      <w:pPr>
        <w:spacing w:line="540" w:lineRule="exact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Webinars</w:t>
      </w:r>
    </w:p>
    <w:p w:rsidR="008846B6" w:rsidP="1B274A49" w:rsidRDefault="00782F3D" w14:paraId="01696324" w14:textId="5D160345">
      <w:pPr>
        <w:pStyle w:val="Heading1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lang w:val="en-US"/>
        </w:rPr>
        <w:t>Wednesday 29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vertAlign w:val="superscript"/>
          <w:lang w:val="en-US"/>
        </w:rPr>
        <w:t>th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lang w:val="en-US"/>
        </w:rPr>
        <w:t xml:space="preserve"> April:</w:t>
      </w:r>
    </w:p>
    <w:p w:rsidR="008846B6" w:rsidP="1B274A49" w:rsidRDefault="00782F3D" w14:paraId="6E99F782" w14:textId="72748B15">
      <w:pPr>
        <w:pStyle w:val="ListParagraph"/>
        <w:numPr>
          <w:ilvl w:val="0"/>
          <w:numId w:val="2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3am:</w:t>
      </w:r>
    </w:p>
    <w:p w:rsidR="008846B6" w:rsidP="1B274A49" w:rsidRDefault="00782F3D" w14:paraId="250709F7" w14:textId="344F71A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STATSport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“From Match Day to Training: Replicating Match Intensity” with Brett Smith (Auckland Blues), Jordan Cassidy (Hong Kong Rugby) Davie Gray (Hurricanes Rugby) and Paul Devlin (Brisbane Broncos).</w:t>
      </w:r>
    </w:p>
    <w:p w:rsidR="008846B6" w:rsidP="1B274A49" w:rsidRDefault="00782F3D" w14:paraId="31996F14" w14:textId="69688CB8">
      <w:pPr>
        <w:ind w:firstLine="72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Register here: </w:t>
      </w:r>
      <w:hyperlink r:id="Rad5a1b93296d441a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4"/>
            <w:szCs w:val="24"/>
            <w:lang w:val="en-GB"/>
          </w:rPr>
          <w:t>https://statsports.com/webinar-series/</w:t>
        </w:r>
      </w:hyperlink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6FE7F127" w14:textId="11F0022E">
      <w:pPr>
        <w:ind w:firstLine="72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20A4F1AE" w14:textId="125FDC74">
      <w:pPr>
        <w:jc w:val="center"/>
      </w:pPr>
      <w:r>
        <w:drawing>
          <wp:inline wp14:editId="065133FC" wp14:anchorId="6851E682">
            <wp:extent cx="4572000" cy="2390775"/>
            <wp:effectExtent l="0" t="0" r="0" b="0"/>
            <wp:docPr id="17142340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de780b28e640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B6" w:rsidP="1B274A49" w:rsidRDefault="00782F3D" w14:paraId="71308F72" w14:textId="2DBCBBEC">
      <w:pPr>
        <w:ind w:firstLine="72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5F79952C" w14:textId="624E5664">
      <w:pPr>
        <w:pStyle w:val="ListParagraph"/>
        <w:numPr>
          <w:ilvl w:val="0"/>
          <w:numId w:val="2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7am - 1.30pm:</w:t>
      </w:r>
    </w:p>
    <w:p w:rsidR="008846B6" w:rsidP="1B274A49" w:rsidRDefault="00782F3D" w14:paraId="67FB46B4" w14:textId="4C23A27C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The Sports MAP Network: Mastering lower limb muscle injuries </w:t>
      </w:r>
    </w:p>
    <w:p w:rsidR="008846B6" w:rsidP="1B274A49" w:rsidRDefault="00782F3D" w14:paraId="7287C93A" w14:textId="46898C7A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Co-hosted by Michael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Giakumis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- British Athletics </w:t>
      </w:r>
    </w:p>
    <w:p w:rsidR="008846B6" w:rsidP="1B274A49" w:rsidRDefault="00782F3D" w14:paraId="78DAA841" w14:textId="49F0B25F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7am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: Martino Franchi - Muscle architecture and its functional impact</w:t>
      </w:r>
    </w:p>
    <w:p w:rsidR="008846B6" w:rsidP="1B274A49" w:rsidRDefault="00782F3D" w14:paraId="7C033E77" w14:textId="02B54D45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7.30am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: Paul Head - Optimising healing in the initial 48hours</w:t>
      </w:r>
    </w:p>
    <w:p w:rsidR="008846B6" w:rsidP="1B274A49" w:rsidRDefault="00782F3D" w14:paraId="6F025F60" w14:textId="62EAA22A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8am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Charles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Pedret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- Imaging and Injury classification </w:t>
      </w:r>
    </w:p>
    <w:p w:rsidR="008846B6" w:rsidP="1B274A49" w:rsidRDefault="00782F3D" w14:paraId="44085695" w14:textId="1D049531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8.30am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Nicol Van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Dyk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- Risk and prevention, the pathway and process</w:t>
      </w:r>
    </w:p>
    <w:p w:rsidR="008846B6" w:rsidP="1B274A49" w:rsidRDefault="00782F3D" w14:paraId="340F1EDB" w14:textId="13C6CE5B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8.55am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Natalia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Bittencourt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- The complex systems approach and risk identification</w:t>
      </w:r>
    </w:p>
    <w:p w:rsidR="008846B6" w:rsidP="1B274A49" w:rsidRDefault="00782F3D" w14:paraId="67C42495" w14:textId="76349E09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9:30am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Fionna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MacPartlin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- Principles of loading during muscle rehab</w:t>
      </w:r>
    </w:p>
    <w:p w:rsidR="008846B6" w:rsidP="1B274A49" w:rsidRDefault="00782F3D" w14:paraId="1F38A050" w14:textId="3457ECBD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10am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Craig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Purdam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- Rehab of intramuscular injuries </w:t>
      </w:r>
    </w:p>
    <w:p w:rsidR="008846B6" w:rsidP="1B274A49" w:rsidRDefault="00782F3D" w14:paraId="1E45A4FA" w14:textId="30D00C52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10:30am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Bryan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Heiderscheit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- Hamstring rehab </w:t>
      </w:r>
    </w:p>
    <w:p w:rsidR="008846B6" w:rsidP="1B274A49" w:rsidRDefault="00782F3D" w14:paraId="52ED08F9" w14:textId="0DD1E5CA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</w:pPr>
    </w:p>
    <w:p w:rsidR="008846B6" w:rsidP="1B274A49" w:rsidRDefault="00782F3D" w14:paraId="1042C282" w14:textId="6AEBC45C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</w:pPr>
    </w:p>
    <w:p w:rsidR="008846B6" w:rsidP="1B274A49" w:rsidRDefault="00782F3D" w14:paraId="640A1BE0" w14:textId="3A11811C">
      <w:pPr>
        <w:pStyle w:val="Normal"/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</w:pPr>
    </w:p>
    <w:p w:rsidR="008846B6" w:rsidP="1B274A49" w:rsidRDefault="00782F3D" w14:paraId="39D9D343" w14:textId="2817C878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</w:pPr>
    </w:p>
    <w:p w:rsidR="008846B6" w:rsidP="1B274A49" w:rsidRDefault="00782F3D" w14:paraId="5FAABCD0" w14:textId="18A04702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11am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James Moore - Hamstring case study </w:t>
      </w:r>
    </w:p>
    <w:p w:rsidR="008846B6" w:rsidP="1B274A49" w:rsidRDefault="00782F3D" w14:paraId="1EF55A12" w14:textId="53901341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12pm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: Andy Walling - Calf strain case study in endurance athlete</w:t>
      </w:r>
    </w:p>
    <w:p w:rsidR="008846B6" w:rsidP="1B274A49" w:rsidRDefault="00782F3D" w14:paraId="0CECF562" w14:textId="1BF6C492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12:30pm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: Tim Parham - Quadricep strain case study in the kicking athlete</w:t>
      </w:r>
    </w:p>
    <w:p w:rsidR="008846B6" w:rsidP="1B274A49" w:rsidRDefault="00782F3D" w14:paraId="59C0F84A" w14:textId="1E779731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1:00pm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Stephen McAleer - Quadricep strain case study in the sprinting athlete </w:t>
      </w:r>
    </w:p>
    <w:p w:rsidR="008846B6" w:rsidP="1B274A49" w:rsidRDefault="00782F3D" w14:paraId="380DD978" w14:textId="313F6BC4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2D976662" w14:textId="0F399B75">
      <w:p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Register here for free: </w:t>
      </w:r>
      <w:hyperlink r:id="Re1cc5c4484524a78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u w:val="single"/>
            <w:lang w:val="en-GB"/>
          </w:rPr>
          <w:t>https://sportsmap.com.au/mastering-lower-limb-muscle-injuries/</w:t>
        </w:r>
      </w:hyperlink>
    </w:p>
    <w:p w:rsidR="008846B6" w:rsidP="1B274A49" w:rsidRDefault="00782F3D" w14:paraId="11EDEBEB" w14:textId="5CC38C78">
      <w:pPr>
        <w:jc w:val="center"/>
      </w:pPr>
      <w:r>
        <w:drawing>
          <wp:inline wp14:editId="6A082281" wp14:anchorId="502A4C7C">
            <wp:extent cx="2733675" cy="4572000"/>
            <wp:effectExtent l="0" t="0" r="0" b="0"/>
            <wp:docPr id="16998745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ab6acac76041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B6" w:rsidP="1B274A49" w:rsidRDefault="00782F3D" w14:paraId="0EAA3CD4" w14:textId="340B9563">
      <w:pPr>
        <w:ind w:firstLine="72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074E7C7A" w14:textId="1A16505B">
      <w:pPr>
        <w:ind w:firstLine="72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520FEB11" w14:textId="3C697799">
      <w:pPr/>
      <w:r>
        <w:br w:type="page"/>
      </w:r>
    </w:p>
    <w:p w:rsidR="008846B6" w:rsidP="1B274A49" w:rsidRDefault="00782F3D" w14:paraId="2C08C23A" w14:textId="0A08E782">
      <w:pPr>
        <w:pStyle w:val="Normal"/>
        <w:ind w:firstLine="72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8846B6" w:rsidP="1B274A49" w:rsidRDefault="00782F3D" w14:paraId="1D956F33" w14:textId="17476659">
      <w:pPr>
        <w:spacing w:line="540" w:lineRule="exact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Webinars</w:t>
      </w:r>
    </w:p>
    <w:p w:rsidR="008846B6" w:rsidP="1B274A49" w:rsidRDefault="00782F3D" w14:paraId="45AB6C9F" w14:textId="7305B4F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37173F5B" w14:textId="34EA2CA1">
      <w:pPr>
        <w:pStyle w:val="Heading1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lang w:val="en-US"/>
        </w:rPr>
        <w:t>Thursday 30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vertAlign w:val="superscript"/>
          <w:lang w:val="en-US"/>
        </w:rPr>
        <w:t>th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lang w:val="en-US"/>
        </w:rPr>
        <w:t xml:space="preserve"> April</w:t>
      </w:r>
    </w:p>
    <w:p w:rsidR="008846B6" w:rsidP="1B274A49" w:rsidRDefault="00782F3D" w14:paraId="279250DB" w14:textId="7E5C3173">
      <w:pPr>
        <w:pStyle w:val="ListParagraph"/>
        <w:numPr>
          <w:ilvl w:val="0"/>
          <w:numId w:val="2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1.35pm – 8.30pm:</w:t>
      </w:r>
    </w:p>
    <w:p w:rsidR="008846B6" w:rsidP="1B274A49" w:rsidRDefault="00782F3D" w14:paraId="4AF185CC" w14:textId="56D9E8D6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Online Sports Nutrition Conference for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Covid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Relief,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hosted by Charles Ashford (Director of Sports Nutrition, University of North Texas).</w:t>
      </w:r>
    </w:p>
    <w:p w:rsidR="008846B6" w:rsidP="1B274A49" w:rsidRDefault="00782F3D" w14:paraId="46994689" w14:textId="4845EF6C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1.35pm: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Emma Tester (Performance Nutritionist at Munster Rugby):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The Impact of Dietary Intake on Immune Function. Considerations for Team Sports</w:t>
      </w:r>
    </w:p>
    <w:p w:rsidR="008846B6" w:rsidP="1B274A49" w:rsidRDefault="00782F3D" w14:paraId="21CFA604" w14:textId="23DA51E4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2pm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Dan Martin (Post-Doctoral Researcher at Liverpool John </w:t>
      </w:r>
      <w:proofErr w:type="spellStart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Moores</w:t>
      </w:r>
      <w:proofErr w:type="spellEnd"/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University):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Using Behavior Change Science to Inform Performance Nutrition Interventions in Professional Sport</w:t>
      </w:r>
    </w:p>
    <w:p w:rsidR="008846B6" w:rsidP="1B274A49" w:rsidRDefault="00782F3D" w14:paraId="19D59E2B" w14:textId="0E6C00EC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2.35pm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Pratik Patel (Director of Performance Nutrition &amp; Assistant S&amp;C at New York Football Giants):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Sports Nutrition: From College to the Pros (Reflective Session)</w:t>
      </w:r>
    </w:p>
    <w:p w:rsidR="008846B6" w:rsidP="1B274A49" w:rsidRDefault="00782F3D" w14:paraId="3B55F1B5" w14:textId="13267185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3.10pm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Gemma Sampson (Sports Nutritionist for Team Dimension Data for Qhubeka Men's Professional Cycling): Carbohydrate for Endurance Athletes in Competition: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Assessing Knowledge and nutritional Practice</w:t>
      </w:r>
    </w:p>
    <w:p w:rsidR="008846B6" w:rsidP="1B274A49" w:rsidRDefault="00782F3D" w14:paraId="16AF2A99" w14:textId="7FC74DEB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3.55pm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James Morehan (Performance Nutritionist at the England Football Association):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Nutrition for Boxing and Making Weight Safely</w:t>
      </w:r>
    </w:p>
    <w:p w:rsidR="008846B6" w:rsidP="1B274A49" w:rsidRDefault="00782F3D" w14:paraId="1AF8E45C" w14:textId="3C686F72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4.30pm: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Matt Jones (Performance Nutritionist at West Ham United Football Club):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Carbohydrate in Soccer: Research &amp; Realities</w:t>
      </w:r>
    </w:p>
    <w:p w:rsidR="008846B6" w:rsidP="1B274A49" w:rsidRDefault="00782F3D" w14:paraId="63D6FBA6" w14:textId="4B9EF0CD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5:05pm: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Carl Langan-Evans (Post-Doctoral Researcher at Liverpool John Moores University):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Making Weight Safely in Combat Sports: Lessons Learned from the Labs &amp; Field</w:t>
      </w:r>
    </w:p>
    <w:p w:rsidR="008846B6" w:rsidP="1B274A49" w:rsidRDefault="00782F3D" w14:paraId="28478E7B" w14:textId="4F0295D8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5.50pm: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Patrick Wilson (Director of Human Performance Lab at Old Dominion University):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The Athlete’s Gut: Prevalence, Causes, and Remedies</w:t>
      </w:r>
    </w:p>
    <w:p w:rsidR="008846B6" w:rsidP="1B274A49" w:rsidRDefault="00782F3D" w14:paraId="5279824C" w14:textId="132B7D5B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6.25pm: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Ted Munson (Performance Nutritionist at Harlequins Rugby Club):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Practical Nutrition Applications in Elite Rugby</w:t>
      </w:r>
    </w:p>
    <w:p w:rsidR="008846B6" w:rsidP="1B274A49" w:rsidRDefault="00782F3D" w14:paraId="236B4A47" w14:textId="2908D127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7.10pm: Nessan Costello (Performance Nutritionist at Leeds United Football Club):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Nutrition for Collision Sports</w:t>
      </w:r>
    </w:p>
    <w:p w:rsidR="008846B6" w:rsidP="1B274A49" w:rsidRDefault="00782F3D" w14:paraId="7DC21AAE" w14:textId="2B8DBDA6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7.55pm: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Brett Singer (Sports Dietitian at Houston Dynamo Football Club)  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Return to Play: Nutrition for the Injured Athlete</w:t>
      </w:r>
    </w:p>
    <w:p w:rsidR="008846B6" w:rsidP="1B274A49" w:rsidRDefault="00782F3D" w14:paraId="19E73185" w14:textId="41A0BDAD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8.30pm: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Ryan Jackson (Director of Performance Nutrition at Southern Methodist University):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Combining the Role of Sports Dietitian and Strength &amp; Conditioning Coach</w:t>
      </w:r>
    </w:p>
    <w:p w:rsidR="008846B6" w:rsidP="1B274A49" w:rsidRDefault="00782F3D" w14:paraId="2AAE68FE" w14:textId="691A4A68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9.05pm: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Marc Bubbs (Performance Nutritionist at Canada Basketball):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Lessons from the Hardwood: Performance Nutrition in Practice</w:t>
      </w:r>
    </w:p>
    <w:p w:rsidR="008846B6" w:rsidP="1B274A49" w:rsidRDefault="00782F3D" w14:paraId="0B6180E8" w14:textId="3E6689FB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4F2F6519" w14:textId="452B687E">
      <w:pPr>
        <w:jc w:val="center"/>
      </w:pPr>
    </w:p>
    <w:p w:rsidR="008846B6" w:rsidP="1B274A49" w:rsidRDefault="00782F3D" w14:paraId="2DD6A059" w14:textId="4FE257B1">
      <w:pPr>
        <w:jc w:val="center"/>
      </w:pPr>
      <w:r>
        <w:drawing>
          <wp:inline wp14:editId="24808C45" wp14:anchorId="12F6B869">
            <wp:extent cx="3648075" cy="4572000"/>
            <wp:effectExtent l="0" t="0" r="0" b="0"/>
            <wp:docPr id="14296490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b60c30bc1c4d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B6" w:rsidP="1B274A49" w:rsidRDefault="00782F3D" w14:paraId="79D0EA64" w14:textId="75460044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0BBBA7A7" w14:textId="43EE536F">
      <w:pPr/>
      <w:r>
        <w:br w:type="page"/>
      </w:r>
    </w:p>
    <w:p w:rsidR="008846B6" w:rsidP="1B274A49" w:rsidRDefault="00782F3D" w14:paraId="0B759F24" w14:textId="383B25D2">
      <w:pPr>
        <w:pStyle w:val="Normal"/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37F84DC7" w14:textId="13FCA04F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4pm:</w:t>
      </w:r>
    </w:p>
    <w:p w:rsidR="008846B6" w:rsidP="1B274A49" w:rsidRDefault="00782F3D" w14:paraId="72417BA0" w14:textId="20BB24FC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US Soccer High Performance Webinar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: Layering Data Sets and Building Visualizations, Julian Haigh (US Soccer WNT &amp; MWSL Sport Scientist)</w:t>
      </w:r>
    </w:p>
    <w:p w:rsidR="008846B6" w:rsidP="1B274A49" w:rsidRDefault="00782F3D" w14:paraId="2123A2EB" w14:textId="69FD537E">
      <w:pPr>
        <w:ind w:firstLine="720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Register here for free: </w:t>
      </w:r>
      <w:hyperlink r:id="R24b1b23004c84b2a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u w:val="single"/>
            <w:lang w:val="en-US"/>
          </w:rPr>
          <w:t>https://www.ussoccer.com/bendthecurve/webinars</w:t>
        </w:r>
      </w:hyperlink>
    </w:p>
    <w:p w:rsidR="008846B6" w:rsidP="1B274A49" w:rsidRDefault="00782F3D" w14:paraId="65D8B9EE" w14:textId="181993E6">
      <w:pPr>
        <w:ind w:firstLine="72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0D37DD41" w14:textId="5CFCFEA3">
      <w:pPr>
        <w:jc w:val="center"/>
      </w:pPr>
      <w:r>
        <w:drawing>
          <wp:inline wp14:editId="3F2B15D9" wp14:anchorId="2E61EFA5">
            <wp:extent cx="4572000" cy="2286000"/>
            <wp:effectExtent l="0" t="0" r="0" b="0"/>
            <wp:docPr id="13529438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84a2dc8e8c4e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B6" w:rsidP="1B274A49" w:rsidRDefault="00782F3D" w14:paraId="49505D41" w14:textId="3CC0D8B6">
      <w:pPr>
        <w:ind w:firstLine="72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6E42B8A0" w14:textId="40F4E963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5pm:</w:t>
      </w:r>
    </w:p>
    <w:p w:rsidR="008846B6" w:rsidP="1B274A49" w:rsidRDefault="00782F3D" w14:paraId="64E707F8" w14:textId="721A39B8">
      <w:p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Just Fly Sports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- Speed Gate Golf with Sam Portland </w:t>
      </w:r>
    </w:p>
    <w:p w:rsidR="008846B6" w:rsidP="1B274A49" w:rsidRDefault="00782F3D" w14:paraId="18EC66BD" w14:textId="3A316052">
      <w:pPr>
        <w:ind w:firstLine="720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Purchase here: </w:t>
      </w:r>
      <w:hyperlink r:id="Rd56712ae85304fdb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4"/>
            <w:szCs w:val="24"/>
            <w:lang w:val="en-US"/>
          </w:rPr>
          <w:t>https://www.just-fly-sports.com/product/speed-gate-golf/</w:t>
        </w:r>
      </w:hyperlink>
    </w:p>
    <w:p w:rsidR="008846B6" w:rsidP="1B274A49" w:rsidRDefault="00782F3D" w14:paraId="1646A36A" w14:textId="5BEF79CE">
      <w:pPr>
        <w:ind w:firstLine="72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6839895F" w14:textId="7F41DC96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7pm:</w:t>
      </w:r>
    </w:p>
    <w:p w:rsidR="008846B6" w:rsidP="1B274A49" w:rsidRDefault="00782F3D" w14:paraId="6A65A418" w14:textId="35A44528">
      <w:p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Athletics Ireland: Coaching Process with Niamh &amp; Noel Richardson (Middle Distance Coaches, Kilkenny City Harriers). Register here for free: </w:t>
      </w:r>
      <w:hyperlink r:id="R2489ba4e381c49a3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u w:val="single"/>
            <w:lang w:val="en-GB"/>
          </w:rPr>
          <w:t>https://eventmaster.ie/event/pZmuvyTyo</w:t>
        </w:r>
      </w:hyperlink>
    </w:p>
    <w:p w:rsidR="008846B6" w:rsidP="1B274A49" w:rsidRDefault="00782F3D" w14:paraId="54EA5458" w14:textId="51438723">
      <w:pPr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7EAF03D1" w14:textId="5F9AE74B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7.30pm:</w:t>
      </w:r>
    </w:p>
    <w:p w:rsidR="008846B6" w:rsidP="1B274A49" w:rsidRDefault="00782F3D" w14:paraId="5CECCBC2" w14:textId="2970DFEA">
      <w:pPr>
        <w:spacing w:line="330" w:lineRule="exact"/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GAA: Presentation from Johnny Bradley (Topic TBC). Register here for free </w:t>
      </w:r>
      <w:hyperlink r:id="R2c80e3d1a9ac4d51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4"/>
            <w:szCs w:val="24"/>
            <w:lang w:val="en-GB"/>
          </w:rPr>
          <w:t>https://learning.gaa.ie/gaacoachwebinar2020</w:t>
        </w:r>
      </w:hyperlink>
    </w:p>
    <w:p w:rsidR="008846B6" w:rsidP="1B274A49" w:rsidRDefault="00782F3D" w14:paraId="7E419FA9" w14:textId="71241726">
      <w:pPr/>
      <w:r>
        <w:br w:type="page"/>
      </w:r>
    </w:p>
    <w:p w:rsidR="008846B6" w:rsidP="1B274A49" w:rsidRDefault="00782F3D" w14:paraId="1015301A" w14:textId="1063B6E3">
      <w:pPr>
        <w:pStyle w:val="Normal"/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8846B6" w:rsidP="1B274A49" w:rsidRDefault="00782F3D" w14:paraId="205FB99D" w14:textId="1283E8EB">
      <w:pPr>
        <w:pStyle w:val="Normal"/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8846B6" w:rsidP="1B274A49" w:rsidRDefault="00782F3D" w14:paraId="2C18910B" w14:textId="18C8E8E0">
      <w:pPr>
        <w:pStyle w:val="Normal"/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8846B6" w:rsidP="1B274A49" w:rsidRDefault="00782F3D" w14:paraId="4F75384D" w14:textId="13DBF408">
      <w:pPr>
        <w:pStyle w:val="Normal"/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8846B6" w:rsidP="1B274A49" w:rsidRDefault="00782F3D" w14:paraId="03EED5BB" w14:textId="46E44970">
      <w:pPr>
        <w:pStyle w:val="Normal"/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8846B6" w:rsidP="1B274A49" w:rsidRDefault="00782F3D" w14:paraId="644BD588" w14:textId="63F6795B">
      <w:pPr>
        <w:spacing w:line="540" w:lineRule="exact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Webinars</w:t>
      </w:r>
    </w:p>
    <w:p w:rsidR="008846B6" w:rsidP="1B274A49" w:rsidRDefault="00782F3D" w14:paraId="49643D82" w14:textId="0447428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2F7AB083" w14:textId="6101B6B7">
      <w:pPr>
        <w:pStyle w:val="Heading1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lang w:val="en-US"/>
        </w:rPr>
        <w:t>Friday 1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vertAlign w:val="superscript"/>
          <w:lang w:val="en-US"/>
        </w:rPr>
        <w:t>st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lang w:val="en-US"/>
        </w:rPr>
        <w:t xml:space="preserve"> May</w:t>
      </w:r>
    </w:p>
    <w:p w:rsidR="008846B6" w:rsidP="1B274A49" w:rsidRDefault="00782F3D" w14:paraId="5D465C97" w14:textId="0971E950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9am-4.30pm:</w:t>
      </w:r>
    </w:p>
    <w:p w:rsidR="008846B6" w:rsidP="1B274A49" w:rsidRDefault="00782F3D" w14:paraId="4F721A11" w14:textId="7407CA82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Staffordshire University Clinical Biomechanics Department: 18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Annual Clinical Biomechanics Conference Day 1.</w:t>
      </w:r>
    </w:p>
    <w:p w:rsidR="008846B6" w:rsidP="1B274A49" w:rsidRDefault="00782F3D" w14:paraId="5B4F1508" w14:textId="2DD4A56B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9.10am: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Sharon Dixon (University of Exeter)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Using biomechanical analysis to support military and elite sporting populations</w:t>
      </w:r>
    </w:p>
    <w:p w:rsidR="008846B6" w:rsidP="1B274A49" w:rsidRDefault="00782F3D" w14:paraId="745A68CB" w14:textId="254B4212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10.05am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Paul O Malley (Profeet)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The performance enhancing effect of running footwear: Evolution or Revolution?</w:t>
      </w:r>
    </w:p>
    <w:p w:rsidR="008846B6" w:rsidP="1B274A49" w:rsidRDefault="00782F3D" w14:paraId="7BAF28ED" w14:textId="1E46DF68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10:35-10:50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Jeong-Ro Lee et al. (Loughborough University)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Optimisation of a football boot bottom</w:t>
      </w:r>
    </w:p>
    <w:p w:rsidR="008846B6" w:rsidP="1B274A49" w:rsidRDefault="00782F3D" w14:paraId="75883A0F" w14:textId="3080B36B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11.15am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Professor Hazel Screen (Queen Mary University of London)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Achilles tendon - Engineering approaches to exploring injury</w:t>
      </w:r>
    </w:p>
    <w:p w:rsidR="008846B6" w:rsidP="1B274A49" w:rsidRDefault="00782F3D" w14:paraId="405FDD17" w14:textId="5B7A047C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12.10am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Professor Costis Maganaris (Liverpool John Moores University)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Joint &amp; Muscle-Tendon Mechanics in Children with Cerebral Palsy</w:t>
      </w:r>
    </w:p>
    <w:p w:rsidR="008846B6" w:rsidP="1B274A49" w:rsidRDefault="00782F3D" w14:paraId="5E74EF17" w14:textId="0FF22AAA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1.40pm: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Dr Anita Williams (University of Salford)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Perceptions of the role of footwear – identity versus foot health?</w:t>
      </w:r>
    </w:p>
    <w:p w:rsidR="008846B6" w:rsidP="1B274A49" w:rsidRDefault="00782F3D" w14:paraId="32BDC672" w14:textId="18D60612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2.10pm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Christopher G. Tompkins et al. (University of Nottingham; Adidas America)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- Dual optical force plate for time resolved measurement of forces and pressure distributions beneath shoes and feet</w:t>
      </w:r>
    </w:p>
    <w:p w:rsidR="008846B6" w:rsidP="1B274A49" w:rsidRDefault="00782F3D" w14:paraId="60752C90" w14:textId="750FB89A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2.25pm: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Matt Hill et al. (Staffordshire University)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A systematic review of the effectiveness of therapeutic footwear for children with mobility impairment</w:t>
      </w:r>
    </w:p>
    <w:p w:rsidR="008846B6" w:rsidP="1B274A49" w:rsidRDefault="00782F3D" w14:paraId="22C1AB44" w14:textId="752388A0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2.40pm: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Adri Hartveld et al. (Healus Ltd.; Staffordshire University)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RESILIC sole construction – the evolution of the revolution</w:t>
      </w:r>
    </w:p>
    <w:p w:rsidR="008846B6" w:rsidP="1B274A49" w:rsidRDefault="00782F3D" w14:paraId="7C8948A0" w14:textId="6FEFD9F6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3.20pm: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Nina Davies (Leeds Community Healthcare NHS Trust)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Gait deviations in young children - what raises concern?</w:t>
      </w:r>
    </w:p>
    <w:p w:rsidR="008846B6" w:rsidP="1B274A49" w:rsidRDefault="00782F3D" w14:paraId="05119032" w14:textId="70B2FCF7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3.50pm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Abdullah Alzahrani et al. (University of Dundee; Shaqra University)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Gait analysis in conjunction with neural network for prediction and diagnosis of patients with stroke</w:t>
      </w:r>
    </w:p>
    <w:p w:rsidR="008846B6" w:rsidP="1B274A49" w:rsidRDefault="00782F3D" w14:paraId="57217785" w14:textId="0D6970E9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4.05pm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Renan Monteiro et al. (University of Sao Paulo)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Foot muscle strength can be improved in people with diabetic polyneuropathy: A preliminary study.</w:t>
      </w:r>
    </w:p>
    <w:p w:rsidR="008846B6" w:rsidP="1B274A49" w:rsidRDefault="00782F3D" w14:paraId="480FA0F6" w14:textId="778895BF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4.20pm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Gayathri (Victoria) Balasubramanian et al. (Staffordshire University)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The effect of controlling plantar skin temperature on the measures of post-occlusive reactive hyperaemia</w:t>
      </w:r>
    </w:p>
    <w:p w:rsidR="008846B6" w:rsidP="1B274A49" w:rsidRDefault="00782F3D" w14:paraId="0D807D99" w14:textId="7C1A95B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60785A8C" w14:textId="65783826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8846B6" w:rsidP="1B274A49" w:rsidRDefault="00782F3D" w14:paraId="5D506BA8" w14:textId="68F77E92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8846B6" w:rsidP="1B274A49" w:rsidRDefault="00782F3D" w14:paraId="107FBCAE" w14:textId="226F25D8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8846B6" w:rsidP="1B274A49" w:rsidRDefault="00782F3D" w14:paraId="37F711D2" w14:textId="10909B33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8846B6" w:rsidP="1B274A49" w:rsidRDefault="00782F3D" w14:paraId="42681E29" w14:textId="36FE4C2B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>
        <w:drawing>
          <wp:inline wp14:editId="0F21D406" wp14:anchorId="7691E75B">
            <wp:extent cx="2590800" cy="4572000"/>
            <wp:effectExtent l="0" t="0" r="0" b="0"/>
            <wp:docPr id="1790954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bf02c1e1cc4a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0CF7537" wp14:anchorId="46DBD71E">
            <wp:extent cx="2823726" cy="4010025"/>
            <wp:effectExtent l="0" t="0" r="0" b="0"/>
            <wp:docPr id="14593263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0b6360b3b346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726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B6" w:rsidP="1B274A49" w:rsidRDefault="00782F3D" w14:paraId="4E8B877B" w14:textId="1017661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68CB8D98" w14:textId="2091A99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1DD6F30F" w14:textId="60D5E951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12pm:</w:t>
      </w:r>
    </w:p>
    <w:p w:rsidR="008846B6" w:rsidP="1B274A49" w:rsidRDefault="00782F3D" w14:paraId="72ACDA11" w14:textId="3B62F3B5">
      <w:p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UK Coaching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Unlocking coach potential: Maximizing your effectiveness with Suzanne Brown (Sports Psychologist, Arsenal FC) and Andy Bradshaw (UK Coaching). Register here for free </w:t>
      </w:r>
      <w:hyperlink r:id="R424622c227314071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u w:val="single"/>
            <w:lang w:val="en-GB"/>
          </w:rPr>
          <w:t>https://www.trybooking.com/uk/book/event?embed&amp;eid=11665</w:t>
        </w:r>
      </w:hyperlink>
    </w:p>
    <w:p w:rsidR="008846B6" w:rsidP="1B274A49" w:rsidRDefault="00782F3D" w14:paraId="2CAA9A7D" w14:textId="1E4CE66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0D726F2E" w14:textId="2A3FBF4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09FF5F54" w14:textId="5BDCF6B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4CA101B6" w14:textId="45208D27">
      <w:pPr/>
      <w:r>
        <w:br w:type="page"/>
      </w:r>
    </w:p>
    <w:p w:rsidR="008846B6" w:rsidP="1B274A49" w:rsidRDefault="00782F3D" w14:paraId="263C14EE" w14:textId="718933D4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  </w:t>
      </w:r>
    </w:p>
    <w:p w:rsidR="008846B6" w:rsidP="1B274A49" w:rsidRDefault="00782F3D" w14:paraId="1C1FCC7B" w14:textId="1C14685D">
      <w:pPr>
        <w:spacing w:line="540" w:lineRule="exact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Webinars</w:t>
      </w:r>
    </w:p>
    <w:p w:rsidR="008846B6" w:rsidP="1B274A49" w:rsidRDefault="00782F3D" w14:paraId="770A03C2" w14:textId="46631A7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0E0B9494" w14:textId="1D63DED4">
      <w:pPr>
        <w:pStyle w:val="Heading1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lang w:val="en-US"/>
        </w:rPr>
        <w:t>Saturday 2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vertAlign w:val="superscript"/>
          <w:lang w:val="en-US"/>
        </w:rPr>
        <w:t>nd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  <w:lang w:val="en-US"/>
        </w:rPr>
        <w:t xml:space="preserve"> May</w:t>
      </w:r>
    </w:p>
    <w:p w:rsidR="008846B6" w:rsidP="1B274A49" w:rsidRDefault="00782F3D" w14:paraId="0B001C28" w14:textId="70D18A70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9am-4.30pm:</w:t>
      </w:r>
    </w:p>
    <w:p w:rsidR="008846B6" w:rsidP="1B274A49" w:rsidRDefault="00782F3D" w14:paraId="0CB509B7" w14:textId="76241A13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Staffordshire University Clinical Biomechanics Department: 18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Annual Clinical Biomechanics Conference Day 2</w:t>
      </w:r>
    </w:p>
    <w:p w:rsidR="008846B6" w:rsidP="1B274A49" w:rsidRDefault="00782F3D" w14:paraId="0ABEECDC" w14:textId="75988B65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09:00-09:45: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Michael Rexing (Human Study AV.)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Efficient walking in neuromuscular lower limb orthotics through kinetic energy conversion</w:t>
      </w:r>
    </w:p>
    <w:p w:rsidR="008846B6" w:rsidP="1B274A49" w:rsidRDefault="00782F3D" w14:paraId="28979178" w14:textId="3500628C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09:45-10:00: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Natalie Vanicek et al. (University of Hull; University of York; Nottingham Trent University; University of Salford; Lancashire Teaching Hospitals NHS Foundation Trust; Hull University Teaching Hospitals NHS Trust; Public Involvement Member)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A randomised feasibility study of self-aligning prosthetic device for older patients with vascular-related amputations: The STEPFORWARD study</w:t>
      </w:r>
    </w:p>
    <w:p w:rsidR="008846B6" w:rsidP="1B274A49" w:rsidRDefault="00782F3D" w14:paraId="3001BF0F" w14:textId="5FB556AB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10:20-11:05: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Dr Andy Franklyn-Miller (SSC Sports Medicine)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Controversies in biomechanically driven gait re- education for lower limb injury</w:t>
      </w:r>
    </w:p>
    <w:p w:rsidR="008846B6" w:rsidP="1B274A49" w:rsidRDefault="00782F3D" w14:paraId="5FFFE7A8" w14:textId="08BA64D6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11:15-11:45: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Tom Kepple (C-Motion, Inc.) and Steven Cadavid (Kinatrax, Inc.)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Markerless Motion Capture for in Game Baseball Biomechanics Analysis</w:t>
      </w:r>
    </w:p>
    <w:p w:rsidR="008846B6" w:rsidP="1B274A49" w:rsidRDefault="00782F3D" w14:paraId="588127F5" w14:textId="5C3CB5F0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12:10-12:25: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Hill, K.J. et al. (University of Dundee)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Does a left footed or right footed reverse stick hit in hockey cause a greater force to be exerted through the lower limb joints?</w:t>
      </w:r>
    </w:p>
    <w:p w:rsidR="008846B6" w:rsidP="1B274A49" w:rsidRDefault="00782F3D" w14:paraId="7F69E106" w14:textId="15C81325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12:25-12.40: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Turnbull, E.J. et al. (University of Dundee)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The influence of pelvic factors on perceived discomfort in female cyclists</w:t>
      </w:r>
    </w:p>
    <w:p w:rsidR="008846B6" w:rsidP="1B274A49" w:rsidRDefault="00782F3D" w14:paraId="7EB5EA9C" w14:textId="44BAA94F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12.40-12.55: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Harrison, R.P. et al. (University of Dundee)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The importance of jump direction in knee injury prevention in volleyball.</w:t>
      </w:r>
    </w:p>
    <w:p w:rsidR="008846B6" w:rsidP="1B274A49" w:rsidRDefault="00782F3D" w14:paraId="146133B7" w14:textId="1BA146D4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13.40-14.10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Nicola Eddison et al. (The Royal Wolverhampton NHS Trust; Staffordshire University)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The effect of tuning ankle foot orthoses-footwear combinations on the gait kinematics of children with cerebral palsy and the effect of user perception on adherence: a case series</w:t>
      </w:r>
    </w:p>
    <w:p w:rsidR="008846B6" w:rsidP="1B274A49" w:rsidRDefault="00782F3D" w14:paraId="219A297D" w14:textId="0CDE0343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14:25-14:35: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Jessica Hargreaves et al. (Opcare)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The effect of a thoracolumbar brace under different conditions on spinal kinematics in a group of healthy adults during level walking: A pilot study</w:t>
      </w:r>
    </w:p>
    <w:p w:rsidR="008846B6" w:rsidP="1B274A49" w:rsidRDefault="00782F3D" w14:paraId="156403EB" w14:textId="2BA898EC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14.35-15.05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Dr Alfred Gatt (University of Malta)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Pressure and temperature mapping in diabetic foot disease</w:t>
      </w:r>
    </w:p>
    <w:p w:rsidR="008846B6" w:rsidP="1B274A49" w:rsidRDefault="00782F3D" w14:paraId="4C1E04FD" w14:textId="5A68DBD0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15:05-15:20: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Andrei L. Perez Olivera et al. (London South Bank University)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Neuromuscular electrical stimulation training of an intrinsic foot muscle: what stimulus intensity should be used? </w:t>
      </w:r>
    </w:p>
    <w:p w:rsidR="008846B6" w:rsidP="1B274A49" w:rsidRDefault="00782F3D" w14:paraId="154BC643" w14:textId="2A1439D3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15:20-15:35: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David Allan et al. (Staffordshire University) - Skin Microcirculation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: A comparison between imaging Photoplethysmography and Laser Speckle Contrast Analysis </w:t>
      </w:r>
    </w:p>
    <w:p w:rsidR="008846B6" w:rsidP="1B274A49" w:rsidRDefault="00782F3D" w14:paraId="6C6A118E" w14:textId="0940A3A1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</w:pPr>
    </w:p>
    <w:p w:rsidR="008846B6" w:rsidP="1B274A49" w:rsidRDefault="00782F3D" w14:paraId="5C0C99A1" w14:textId="54404073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15:50-16:05: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Christopher Aitkins et al. (South Tees Hospitals NHS Foundation Trust)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Sensor placement for assessing muscle activity of the foot</w:t>
      </w:r>
    </w:p>
    <w:p w:rsidR="008846B6" w:rsidP="1B274A49" w:rsidRDefault="00782F3D" w14:paraId="6F08932A" w14:textId="1392ACC3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16:05-16:20: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Elsayed, A. et al. (University of Dundee) - 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Relationship between operating table height and lumbar spine kinematics.</w:t>
      </w:r>
    </w:p>
    <w:p w:rsidR="008846B6" w:rsidP="1B274A49" w:rsidRDefault="00782F3D" w14:paraId="1FFE3A98" w14:textId="6DEBCEC7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16:30 Closing Remarks</w:t>
      </w:r>
    </w:p>
    <w:p w:rsidR="008846B6" w:rsidP="1B274A49" w:rsidRDefault="00782F3D" w14:paraId="078A5F80" w14:textId="5404A9CD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1D387F7F" w14:textId="7134D3EC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004F7ABF" w14:textId="4AD66D94">
      <w:pPr>
        <w:jc w:val="center"/>
      </w:pPr>
      <w:r>
        <w:drawing>
          <wp:inline wp14:editId="6C3FCA65" wp14:anchorId="4693ACF5">
            <wp:extent cx="2143125" cy="3781985"/>
            <wp:effectExtent l="0" t="0" r="0" b="0"/>
            <wp:docPr id="7166564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277eee5a9c4e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7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B6ACF15" wp14:anchorId="4E40183F">
            <wp:extent cx="2674938" cy="3810000"/>
            <wp:effectExtent l="0" t="0" r="0" b="0"/>
            <wp:docPr id="13285449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6dd971159749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3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B6" w:rsidP="1B274A49" w:rsidRDefault="00782F3D" w14:paraId="3496BAF2" w14:textId="0046175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008846B6" w:rsidP="1B274A49" w:rsidRDefault="00782F3D" w14:paraId="79F51294" w14:textId="1E896DCC">
      <w:pPr/>
      <w:r>
        <w:br w:type="page"/>
      </w:r>
    </w:p>
    <w:p w:rsidR="008846B6" w:rsidP="1B274A49" w:rsidRDefault="00782F3D" w14:paraId="78C933EF" w14:textId="41C9FB7D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8846B6" w:rsidP="1B274A49" w:rsidRDefault="00782F3D" w14:paraId="424460C9" w14:textId="5E3B9388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</w:p>
    <w:p w:rsidR="008846B6" w:rsidP="1B274A49" w:rsidRDefault="00782F3D" w14:paraId="6474EA4E" w14:textId="4373ACED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3pm: </w:t>
      </w:r>
    </w:p>
    <w:p w:rsidR="008846B6" w:rsidP="1B274A49" w:rsidRDefault="00782F3D" w14:paraId="38649A9E" w14:textId="6B6113A7">
      <w:p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#LTADChats hosted by Joe Eisenmann</w:t>
      </w: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: Training Load in Youth Athletes with Ben Jones (Leeds Beckett), David Johnson (Sport Scientist, AFC Bournemouth Academy), Jay Salter ( PhD Researcher) and Andy Bruce (Statera). Watch here for free </w:t>
      </w:r>
      <w:hyperlink r:id="R0793ef4cbcd44502">
        <w:r w:rsidRPr="1B274A49" w:rsidR="1B274A49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u w:val="single"/>
            <w:lang w:val="en-GB"/>
          </w:rPr>
          <w:t>https://zoom.us/j/697756513</w:t>
        </w:r>
      </w:hyperlink>
    </w:p>
    <w:p w:rsidR="008846B6" w:rsidP="1B274A49" w:rsidRDefault="00782F3D" w14:paraId="37385BF7" w14:textId="39813C3B">
      <w:pPr>
        <w:spacing w:line="330" w:lineRule="exac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74A49" w:rsidR="1B274A4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8846B6" w:rsidP="1B274A49" w:rsidRDefault="00782F3D" w14:paraId="197EE3FA" w14:textId="5EDD2EB7">
      <w:pPr>
        <w:jc w:val="center"/>
      </w:pPr>
      <w:r>
        <w:drawing>
          <wp:inline wp14:editId="4A99C359" wp14:anchorId="3AE3A8A8">
            <wp:extent cx="4572000" cy="3886200"/>
            <wp:effectExtent l="0" t="0" r="0" b="0"/>
            <wp:docPr id="10683286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1ed969e57544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B6" w:rsidP="1B274A49" w:rsidRDefault="00782F3D" w14:textId="77777777" w14:paraId="537C0CE5">
      <w:pPr>
        <w:pStyle w:val="NoSpacing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US" w:eastAsia="en-GB"/>
        </w:rPr>
      </w:pPr>
      <w:bookmarkStart w:name="_Hlk38295183" w:id="0"/>
      <w:bookmarkEnd w:id="0"/>
      <w:bookmarkStart w:name="_GoBack" w:id="1"/>
      <w:bookmarkEnd w:id="1"/>
    </w:p>
    <w:sectPr w:rsidRPr="008846B6" w:rsidR="00BB34DD" w:rsidSect="00694D65">
      <w:headerReference w:type="default" r:id="rId22"/>
      <w:footerReference w:type="default" r:id="rId23"/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74B" w:rsidP="00782F3D" w:rsidRDefault="005C674B" w14:paraId="695F1768" w14:textId="77777777">
      <w:pPr>
        <w:spacing w:line="240" w:lineRule="auto"/>
      </w:pPr>
      <w:r>
        <w:separator/>
      </w:r>
    </w:p>
  </w:endnote>
  <w:endnote w:type="continuationSeparator" w:id="0">
    <w:p w:rsidR="005C674B" w:rsidP="00782F3D" w:rsidRDefault="005C674B" w14:paraId="4AC722B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7C7CAF" w:rsidR="007C7CAF" w:rsidRDefault="007C7CAF" w14:paraId="15C85618" w14:textId="49E841CC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 xml:space="preserve">mail us info@deelysportscience </w:t>
    </w:r>
    <w:r w:rsidRPr="007C7CAF">
      <w:rPr>
        <w:rFonts w:asciiTheme="minorHAnsi" w:hAnsiTheme="minorHAnsi" w:cstheme="minorHAnsi"/>
        <w:u w:val="single"/>
      </w:rPr>
      <w:t>or</w:t>
    </w:r>
    <w:r w:rsidRPr="007C7CAF">
      <w:rPr>
        <w:rFonts w:asciiTheme="minorHAnsi" w:hAnsiTheme="minorHAnsi" w:cstheme="minorHAnsi"/>
      </w:rPr>
      <w:t xml:space="preserve"> 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@DeelySport @CiDeely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74B" w:rsidP="00782F3D" w:rsidRDefault="005C674B" w14:paraId="70EAE258" w14:textId="77777777">
      <w:pPr>
        <w:spacing w:line="240" w:lineRule="auto"/>
      </w:pPr>
      <w:r>
        <w:separator/>
      </w:r>
    </w:p>
  </w:footnote>
  <w:footnote w:type="continuationSeparator" w:id="0">
    <w:p w:rsidR="005C674B" w:rsidP="00782F3D" w:rsidRDefault="005C674B" w14:paraId="05F0CC41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782F3D" w:rsidRDefault="00782F3D" w14:paraId="32FB67B0" w14:textId="08D89DB3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alignment="center" w:relativeTo="margin" w:leader="none"/>
    </w:r>
    <w:r>
      <w:t>www.DeelySportScience.com</w:t>
    </w:r>
    <w:r>
      <w:ptab w:alignment="right" w:relativeTo="margin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694"/>
    <w:multiLevelType w:val="hybridMultilevel"/>
    <w:tmpl w:val="74F08F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C566BF"/>
    <w:multiLevelType w:val="multilevel"/>
    <w:tmpl w:val="E52A2E0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21">
    <w:abstractNumId w:val="13"/>
  </w:num>
  <w:num w:numId="1">
    <w:abstractNumId w:val="4"/>
  </w:num>
  <w:num w:numId="2">
    <w:abstractNumId w:val="8"/>
  </w:num>
  <w:num w:numId="3">
    <w:abstractNumId w:val="7"/>
  </w:num>
  <w:num w:numId="4">
    <w:abstractNumId w:val="8"/>
  </w:num>
  <w:num w:numId="5">
    <w:abstractNumId w:val="8"/>
  </w:num>
  <w:num w:numId="6">
    <w:abstractNumId w:val="12"/>
  </w:num>
  <w:num w:numId="7">
    <w:abstractNumId w:val="7"/>
  </w:num>
  <w:num w:numId="8">
    <w:abstractNumId w:val="7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  <w:num w:numId="13">
    <w:abstractNumId w:val="9"/>
  </w:num>
  <w:num w:numId="14">
    <w:abstractNumId w:val="7"/>
  </w:num>
  <w:num w:numId="15">
    <w:abstractNumId w:val="7"/>
  </w:num>
  <w:num w:numId="16">
    <w:abstractNumId w:val="10"/>
  </w:num>
  <w:num w:numId="17">
    <w:abstractNumId w:val="11"/>
  </w:num>
  <w:num w:numId="18">
    <w:abstractNumId w:val="2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D4282"/>
    <w:rsid w:val="00122FE4"/>
    <w:rsid w:val="00183684"/>
    <w:rsid w:val="002213EF"/>
    <w:rsid w:val="002B169E"/>
    <w:rsid w:val="00417026"/>
    <w:rsid w:val="004A03CA"/>
    <w:rsid w:val="004A353B"/>
    <w:rsid w:val="004C2A65"/>
    <w:rsid w:val="005065C7"/>
    <w:rsid w:val="00563C8F"/>
    <w:rsid w:val="005918C1"/>
    <w:rsid w:val="005B4863"/>
    <w:rsid w:val="005C674B"/>
    <w:rsid w:val="00600F99"/>
    <w:rsid w:val="00654A3B"/>
    <w:rsid w:val="00694D65"/>
    <w:rsid w:val="006A0D13"/>
    <w:rsid w:val="006C2C01"/>
    <w:rsid w:val="006E5B75"/>
    <w:rsid w:val="00782F3D"/>
    <w:rsid w:val="007A3314"/>
    <w:rsid w:val="007C7CAF"/>
    <w:rsid w:val="00866D08"/>
    <w:rsid w:val="008846B6"/>
    <w:rsid w:val="008B2BB2"/>
    <w:rsid w:val="008F15C0"/>
    <w:rsid w:val="009E72BE"/>
    <w:rsid w:val="00A930B2"/>
    <w:rsid w:val="00BB34DD"/>
    <w:rsid w:val="00C604D9"/>
    <w:rsid w:val="00D011C1"/>
    <w:rsid w:val="00D06F4B"/>
    <w:rsid w:val="00DB69A5"/>
    <w:rsid w:val="00E70B9C"/>
    <w:rsid w:val="00F237F3"/>
    <w:rsid w:val="00F411E9"/>
    <w:rsid w:val="1B27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aliases w:val="Normal UL"/>
    <w:qFormat/>
    <w:rsid w:val="00C604D9"/>
    <w:pPr>
      <w:spacing w:line="360" w:lineRule="auto"/>
    </w:pPr>
    <w:rPr>
      <w:rFonts w:ascii="Arial" w:hAnsi="Arial"/>
      <w:sz w:val="22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8F15C0"/>
    <w:pPr>
      <w:widowControl w:val="0"/>
      <w:numPr>
        <w:numId w:val="17"/>
      </w:numPr>
      <w:contextualSpacing/>
      <w:outlineLvl w:val="0"/>
    </w:pPr>
    <w:rPr>
      <w:rFonts w:asciiTheme="minorHAnsi" w:hAnsiTheme="minorHAnsi" w:eastAsiaTheme="majorEastAsia" w:cstheme="minorHAnsi"/>
      <w:b/>
      <w:bCs/>
      <w:sz w:val="28"/>
      <w:szCs w:val="22"/>
      <w:u w:val="single"/>
      <w:lang w:val="en-US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15"/>
      </w:numPr>
      <w:spacing w:before="120" w:after="240"/>
      <w:contextualSpacing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15"/>
      </w:numPr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6"/>
      </w:numPr>
      <w:tabs>
        <w:tab w:val="clear" w:pos="2880"/>
      </w:tabs>
      <w:spacing w:before="100" w:beforeAutospacing="1"/>
      <w:ind w:left="864" w:hanging="864"/>
      <w:outlineLvl w:val="3"/>
    </w:pPr>
    <w:rPr>
      <w:rFonts w:eastAsiaTheme="majorEastAsia" w:cstheme="majorBidi"/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HEADING 1 UL (THESIS) Char"/>
    <w:basedOn w:val="DefaultParagraphFont"/>
    <w:link w:val="Heading1"/>
    <w:uiPriority w:val="9"/>
    <w:rsid w:val="008F15C0"/>
    <w:rPr>
      <w:rFonts w:eastAsiaTheme="majorEastAsia" w:cstheme="minorHAnsi"/>
      <w:b/>
      <w:bCs/>
      <w:sz w:val="28"/>
      <w:szCs w:val="22"/>
      <w:u w:val="single"/>
      <w:lang w:val="en-US"/>
    </w:rPr>
  </w:style>
  <w:style w:type="character" w:styleId="Heading2Char" w:customStyle="1">
    <w:name w:val="Heading 2 Char"/>
    <w:aliases w:val="Heading 2 UL (THESIS) Char"/>
    <w:basedOn w:val="DefaultParagraphFont"/>
    <w:link w:val="Heading2"/>
    <w:uiPriority w:val="9"/>
    <w:rsid w:val="004A03CA"/>
    <w:rPr>
      <w:rFonts w:ascii="Arial" w:hAnsi="Arial" w:eastAsiaTheme="majorEastAsia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2"/>
      </w:numPr>
      <w:spacing w:line="240" w:lineRule="auto"/>
    </w:pPr>
    <w:rPr>
      <w:spacing w:val="-10"/>
      <w:kern w:val="28"/>
      <w:sz w:val="24"/>
      <w:szCs w:val="56"/>
    </w:rPr>
  </w:style>
  <w:style w:type="character" w:styleId="TitleChar" w:customStyle="1">
    <w:name w:val="Title Char"/>
    <w:aliases w:val="Heading 3 UL (Thesis) Char"/>
    <w:basedOn w:val="DefaultParagraphFont"/>
    <w:link w:val="Title"/>
    <w:uiPriority w:val="10"/>
    <w:rsid w:val="009E72BE"/>
    <w:rPr>
      <w:rFonts w:ascii="Arial" w:hAnsi="Arial" w:eastAsiaTheme="majorEastAsia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15"/>
      </w:numPr>
      <w:spacing w:after="160"/>
    </w:pPr>
    <w:rPr>
      <w:rFonts w:eastAsiaTheme="minorEastAsia"/>
      <w:b/>
      <w:bCs/>
      <w:i/>
      <w:iCs/>
      <w:spacing w:val="15"/>
      <w:szCs w:val="22"/>
    </w:rPr>
  </w:style>
  <w:style w:type="character" w:styleId="SubtitleChar" w:customStyle="1">
    <w:name w:val="Subtitle Char"/>
    <w:aliases w:val="Heading 4 UL (Thesis) Char"/>
    <w:basedOn w:val="DefaultParagraphFont"/>
    <w:link w:val="Subtitle"/>
    <w:uiPriority w:val="11"/>
    <w:rsid w:val="009E72BE"/>
    <w:rPr>
      <w:rFonts w:ascii="Arial" w:hAnsi="Arial" w:eastAsiaTheme="minorEastAsia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8846B6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styleId="Heading3Char" w:customStyle="1">
    <w:name w:val="Heading 3 Char"/>
    <w:basedOn w:val="DefaultParagraphFont"/>
    <w:link w:val="Heading3"/>
    <w:uiPriority w:val="9"/>
    <w:rsid w:val="004C2A65"/>
    <w:rPr>
      <w:rFonts w:ascii="Arial" w:hAnsi="Arial" w:eastAsiaTheme="majorEastAsia" w:cstheme="majorBidi"/>
      <w:sz w:val="22"/>
    </w:rPr>
  </w:style>
  <w:style w:type="character" w:styleId="Heading4Char" w:customStyle="1">
    <w:name w:val="Heading 4 Char"/>
    <w:basedOn w:val="DefaultParagraphFont"/>
    <w:link w:val="Heading4"/>
    <w:uiPriority w:val="9"/>
    <w:rsid w:val="004C2A65"/>
    <w:rPr>
      <w:rFonts w:ascii="Arial" w:hAnsi="Arial" w:eastAsiaTheme="majorEastAsia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24" /><Relationship Type="http://schemas.openxmlformats.org/officeDocument/2006/relationships/footnotes" Target="footnotes.xml" Id="rId5" /><Relationship Type="http://schemas.openxmlformats.org/officeDocument/2006/relationships/footer" Target="footer1.xml" Id="rId23" /><Relationship Type="http://schemas.openxmlformats.org/officeDocument/2006/relationships/webSettings" Target="webSettings.xml" Id="rId4" /><Relationship Type="http://schemas.openxmlformats.org/officeDocument/2006/relationships/header" Target="header1.xml" Id="rId22" /><Relationship Type="http://schemas.openxmlformats.org/officeDocument/2006/relationships/hyperlink" Target="http://win.valdperformance.com/register-online-series/" TargetMode="External" Id="Rfe4b0124c73a421c" /><Relationship Type="http://schemas.openxmlformats.org/officeDocument/2006/relationships/image" Target="/media/image2.jpg" Id="R90db81b468d74501" /><Relationship Type="http://schemas.openxmlformats.org/officeDocument/2006/relationships/hyperlink" Target="https://t.co/RaU8tz5puA?amp=1" TargetMode="External" Id="Red5af1ade50f4a20" /><Relationship Type="http://schemas.openxmlformats.org/officeDocument/2006/relationships/hyperlink" Target="https://learning.gaa.ie/gaacoachwebinar2020" TargetMode="External" Id="Ra052200297be4e1e" /><Relationship Type="http://schemas.openxmlformats.org/officeDocument/2006/relationships/image" Target="/media/image3.jpg" Id="R1c355138682d4ba1" /><Relationship Type="http://schemas.openxmlformats.org/officeDocument/2006/relationships/hyperlink" Target="https://statsports.com/webinar-series/" TargetMode="External" Id="Rad5a1b93296d441a" /><Relationship Type="http://schemas.openxmlformats.org/officeDocument/2006/relationships/image" Target="/media/image4.jpg" Id="R17de780b28e640ab" /><Relationship Type="http://schemas.openxmlformats.org/officeDocument/2006/relationships/hyperlink" Target="https://sportsmap.com.au/mastering-lower-limb-muscle-injuries/" TargetMode="External" Id="Re1cc5c4484524a78" /><Relationship Type="http://schemas.openxmlformats.org/officeDocument/2006/relationships/image" Target="/media/image5.jpg" Id="R23ab6acac76041f0" /><Relationship Type="http://schemas.openxmlformats.org/officeDocument/2006/relationships/image" Target="/media/image6.jpg" Id="R9cb60c30bc1c4dce" /><Relationship Type="http://schemas.openxmlformats.org/officeDocument/2006/relationships/hyperlink" Target="https://www.ussoccer.com/bendthecurve/webinars" TargetMode="External" Id="R24b1b23004c84b2a" /><Relationship Type="http://schemas.openxmlformats.org/officeDocument/2006/relationships/image" Target="/media/image7.jpg" Id="Re984a2dc8e8c4e2c" /><Relationship Type="http://schemas.openxmlformats.org/officeDocument/2006/relationships/hyperlink" Target="https://www.just-fly-sports.com/product/speed-gate-golf/" TargetMode="External" Id="Rd56712ae85304fdb" /><Relationship Type="http://schemas.openxmlformats.org/officeDocument/2006/relationships/hyperlink" Target="https://eventmaster.ie/event/pZmuvyTyo" TargetMode="External" Id="R2489ba4e381c49a3" /><Relationship Type="http://schemas.openxmlformats.org/officeDocument/2006/relationships/hyperlink" Target="https://learning.gaa.ie/gaacoachwebinar2020" TargetMode="External" Id="R2c80e3d1a9ac4d51" /><Relationship Type="http://schemas.openxmlformats.org/officeDocument/2006/relationships/image" Target="/media/image8.jpg" Id="Ra0bf02c1e1cc4a74" /><Relationship Type="http://schemas.openxmlformats.org/officeDocument/2006/relationships/image" Target="/media/image9.jpg" Id="R060b6360b3b34608" /><Relationship Type="http://schemas.openxmlformats.org/officeDocument/2006/relationships/hyperlink" Target="https://www.trybooking.com/uk/book/event?embed&amp;eid=11665" TargetMode="External" Id="R424622c227314071" /><Relationship Type="http://schemas.openxmlformats.org/officeDocument/2006/relationships/image" Target="/media/imagea.jpg" Id="Rc7277eee5a9c4e2b" /><Relationship Type="http://schemas.openxmlformats.org/officeDocument/2006/relationships/image" Target="/media/imageb.jpg" Id="R866dd97115974955" /><Relationship Type="http://schemas.openxmlformats.org/officeDocument/2006/relationships/hyperlink" Target="https://zoom.us/j/697756513" TargetMode="External" Id="R0793ef4cbcd44502" /><Relationship Type="http://schemas.openxmlformats.org/officeDocument/2006/relationships/image" Target="/media/image2.png" Id="R221ed969e5754456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Caoimhe Morris</dc:creator>
  <keywords/>
  <dc:description/>
  <lastModifiedBy>Caoimhe Morris</lastModifiedBy>
  <revision>7</revision>
  <dcterms:created xsi:type="dcterms:W3CDTF">2020-04-20T10:32:00.0000000Z</dcterms:created>
  <dcterms:modified xsi:type="dcterms:W3CDTF">2020-04-28T11:46:45.5971582Z</dcterms:modified>
</coreProperties>
</file>